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1EB6" w14:textId="77777777" w:rsidR="00E8107D" w:rsidRPr="005A2A4D" w:rsidRDefault="00E8107D" w:rsidP="00504EB4">
      <w:pPr>
        <w:pStyle w:val="DidefaultA"/>
        <w:tabs>
          <w:tab w:val="left" w:pos="1843"/>
        </w:tabs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DA0EBBB" w14:textId="77777777" w:rsidR="00E8107D" w:rsidRPr="005A2A4D" w:rsidRDefault="00E8107D" w:rsidP="00AB3523">
      <w:pPr>
        <w:pStyle w:val="DidefaultA"/>
        <w:rPr>
          <w:rFonts w:ascii="Arial" w:hAnsi="Arial" w:cs="Arial"/>
          <w:color w:val="000000" w:themeColor="text1"/>
        </w:rPr>
      </w:pPr>
    </w:p>
    <w:p w14:paraId="018046F2" w14:textId="2B6938CF" w:rsidR="00E8107D" w:rsidRPr="005A2A4D" w:rsidRDefault="00C9259A" w:rsidP="00AB3523">
      <w:pPr>
        <w:pStyle w:val="DidefaultA"/>
        <w:rPr>
          <w:rFonts w:ascii="Arial" w:hAnsi="Arial" w:cs="Arial"/>
          <w:color w:val="000000" w:themeColor="text1"/>
        </w:rPr>
      </w:pPr>
      <w:r w:rsidRPr="005A2A4D">
        <w:rPr>
          <w:rFonts w:ascii="Arial" w:hAnsi="Arial" w:cs="Arial"/>
          <w:color w:val="000000" w:themeColor="text1"/>
        </w:rPr>
        <w:t xml:space="preserve"> </w:t>
      </w:r>
    </w:p>
    <w:p w14:paraId="312E5582" w14:textId="25BDD18C" w:rsidR="00E8107D" w:rsidRDefault="00504EB4" w:rsidP="00AB3523">
      <w:pPr>
        <w:pStyle w:val="Didefault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0513BA17" wp14:editId="2C770D49">
            <wp:extent cx="2629323" cy="393599"/>
            <wp:effectExtent l="0" t="0" r="0" b="0"/>
            <wp:docPr id="1" name="Immagine 1" descr="Macintosh HD:Users:codepa:Desktop:BANCA curatore:logo 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depa:Desktop:BANCA curatore:logo U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23" cy="39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6456" w14:textId="77777777" w:rsidR="00504EB4" w:rsidRPr="005A2A4D" w:rsidRDefault="00504EB4" w:rsidP="00AB3523">
      <w:pPr>
        <w:pStyle w:val="DidefaultA"/>
        <w:rPr>
          <w:rFonts w:ascii="Arial" w:hAnsi="Arial" w:cs="Arial"/>
          <w:color w:val="000000" w:themeColor="text1"/>
        </w:rPr>
      </w:pPr>
    </w:p>
    <w:p w14:paraId="59931A6B" w14:textId="77777777" w:rsidR="00E8107D" w:rsidRPr="005A2A4D" w:rsidRDefault="00E8107D" w:rsidP="00AB3523">
      <w:pPr>
        <w:pStyle w:val="DidefaultA"/>
        <w:rPr>
          <w:rFonts w:ascii="Arial" w:hAnsi="Arial" w:cs="Arial"/>
          <w:color w:val="000000" w:themeColor="text1"/>
        </w:rPr>
      </w:pPr>
    </w:p>
    <w:p w14:paraId="7B695711" w14:textId="77777777" w:rsidR="00E8107D" w:rsidRPr="005A2A4D" w:rsidRDefault="00C9259A" w:rsidP="00AB3523">
      <w:pPr>
        <w:pStyle w:val="DidefaultA"/>
        <w:rPr>
          <w:rFonts w:ascii="Arial" w:hAnsi="Arial" w:cs="Arial"/>
          <w:b/>
          <w:bCs/>
          <w:color w:val="000000" w:themeColor="text1"/>
        </w:rPr>
      </w:pPr>
      <w:r w:rsidRPr="005A2A4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EDD33C9" wp14:editId="47187A04">
            <wp:extent cx="1000123" cy="37025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3" cy="370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A2A4D">
        <w:rPr>
          <w:rFonts w:ascii="Arial" w:hAnsi="Arial" w:cs="Arial"/>
          <w:color w:val="000000" w:themeColor="text1"/>
        </w:rPr>
        <w:t xml:space="preserve">  </w:t>
      </w:r>
      <w:r w:rsidRPr="005A2A4D">
        <w:rPr>
          <w:rFonts w:ascii="Arial" w:hAnsi="Arial" w:cs="Arial"/>
          <w:b/>
          <w:bCs/>
          <w:color w:val="000000" w:themeColor="text1"/>
        </w:rPr>
        <w:t>Incontri ravvicinati con la collezione d</w:t>
      </w:r>
      <w:r w:rsidRPr="005A2A4D">
        <w:rPr>
          <w:rFonts w:ascii="Arial" w:hAnsi="Arial" w:cs="Arial"/>
          <w:b/>
          <w:bCs/>
          <w:color w:val="000000" w:themeColor="text1"/>
          <w:lang w:val="fr-FR"/>
        </w:rPr>
        <w:t>’</w:t>
      </w:r>
      <w:r w:rsidRPr="005A2A4D">
        <w:rPr>
          <w:rFonts w:ascii="Arial" w:hAnsi="Arial" w:cs="Arial"/>
          <w:b/>
          <w:bCs/>
          <w:color w:val="000000" w:themeColor="text1"/>
        </w:rPr>
        <w:t xml:space="preserve">arte di Banca Popolare di Bergamo </w:t>
      </w:r>
    </w:p>
    <w:p w14:paraId="133E27C1" w14:textId="77777777" w:rsidR="00E8107D" w:rsidRPr="005A2A4D" w:rsidRDefault="00E8107D" w:rsidP="00AB3523">
      <w:pPr>
        <w:pStyle w:val="DidefaultA"/>
        <w:rPr>
          <w:rFonts w:ascii="Arial" w:hAnsi="Arial" w:cs="Arial"/>
          <w:b/>
          <w:bCs/>
          <w:color w:val="000000" w:themeColor="text1"/>
        </w:rPr>
      </w:pPr>
    </w:p>
    <w:p w14:paraId="5287E543" w14:textId="77777777" w:rsidR="00E8107D" w:rsidRPr="005A2A4D" w:rsidRDefault="00C9259A" w:rsidP="00AB3523">
      <w:pPr>
        <w:pStyle w:val="DidefaultA"/>
        <w:rPr>
          <w:rFonts w:ascii="Arial" w:hAnsi="Arial" w:cs="Arial"/>
          <w:color w:val="000000" w:themeColor="text1"/>
        </w:rPr>
      </w:pPr>
      <w:r w:rsidRPr="005A2A4D">
        <w:rPr>
          <w:rFonts w:ascii="Arial" w:hAnsi="Arial" w:cs="Arial"/>
          <w:color w:val="000000" w:themeColor="text1"/>
        </w:rPr>
        <w:tab/>
      </w:r>
      <w:r w:rsidRPr="005A2A4D">
        <w:rPr>
          <w:rFonts w:ascii="Arial" w:hAnsi="Arial" w:cs="Arial"/>
          <w:color w:val="000000" w:themeColor="text1"/>
        </w:rPr>
        <w:tab/>
      </w:r>
      <w:r w:rsidRPr="005A2A4D">
        <w:rPr>
          <w:rFonts w:ascii="Arial" w:hAnsi="Arial" w:cs="Arial"/>
          <w:color w:val="000000" w:themeColor="text1"/>
        </w:rPr>
        <w:tab/>
      </w:r>
      <w:r w:rsidRPr="005A2A4D">
        <w:rPr>
          <w:rFonts w:ascii="Arial" w:hAnsi="Arial" w:cs="Arial"/>
          <w:color w:val="000000" w:themeColor="text1"/>
        </w:rPr>
        <w:tab/>
      </w:r>
      <w:r w:rsidRPr="005A2A4D">
        <w:rPr>
          <w:rFonts w:ascii="Arial" w:hAnsi="Arial" w:cs="Arial"/>
          <w:color w:val="000000" w:themeColor="text1"/>
        </w:rPr>
        <w:tab/>
        <w:t xml:space="preserve">a cura di Enrico De </w:t>
      </w:r>
      <w:proofErr w:type="spellStart"/>
      <w:r w:rsidRPr="005A2A4D">
        <w:rPr>
          <w:rFonts w:ascii="Arial" w:hAnsi="Arial" w:cs="Arial"/>
          <w:color w:val="000000" w:themeColor="text1"/>
        </w:rPr>
        <w:t>Pascale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 </w:t>
      </w:r>
    </w:p>
    <w:p w14:paraId="4FB05F78" w14:textId="77777777" w:rsidR="00565510" w:rsidRPr="005A2A4D" w:rsidRDefault="00565510" w:rsidP="00AB3523">
      <w:pPr>
        <w:pStyle w:val="DidefaultA"/>
        <w:rPr>
          <w:rFonts w:ascii="Arial" w:hAnsi="Arial" w:cs="Arial"/>
          <w:color w:val="000000" w:themeColor="text1"/>
        </w:rPr>
      </w:pPr>
    </w:p>
    <w:p w14:paraId="3C4B6F10" w14:textId="77777777" w:rsidR="00565510" w:rsidRPr="005A2A4D" w:rsidRDefault="00565510" w:rsidP="00AB3523">
      <w:pPr>
        <w:pStyle w:val="DidefaultA"/>
        <w:rPr>
          <w:rFonts w:ascii="Arial" w:hAnsi="Arial" w:cs="Arial"/>
          <w:color w:val="000000" w:themeColor="text1"/>
        </w:rPr>
      </w:pPr>
    </w:p>
    <w:p w14:paraId="26DC1F6E" w14:textId="1E35FA1F" w:rsidR="00831D71" w:rsidRPr="009B7D8B" w:rsidRDefault="00565510" w:rsidP="00AB3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  <w:r w:rsidRPr="005A2A4D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ART UP è un’iniziativa di carattere culturale con cui la Banca Popolare di Bergamo intende offrire alla gentile clientela un incontro ravvicinato e “guidato”</w:t>
      </w:r>
      <w:r w:rsidR="00E20229" w:rsidRPr="005A2A4D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Pr="005A2A4D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con le opere della sua collezione d’arte antica e contemporanea. Ogni mese, presso l’ingresso della Sede Centrale di Piazza Vittorio Veneto 8, una nuova opera d’arte (dipinto, scultura, diseg</w:t>
      </w:r>
      <w:r w:rsidR="00A76460" w:rsidRPr="005A2A4D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no, fotografia, video</w:t>
      </w:r>
      <w:r w:rsidRPr="005A2A4D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, ecc.), selezionata tra quelle facenti parte della sua raccolta, viene proposta al pubblico e analizzata tramite una scheda critica illustrata e collezionabile </w:t>
      </w:r>
      <w:r w:rsidR="00A76460" w:rsidRPr="005A2A4D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realizzata per l’occasione dallo </w:t>
      </w:r>
      <w:r w:rsidRPr="005A2A4D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storico dell’arte Enrico De </w:t>
      </w:r>
      <w:proofErr w:type="spellStart"/>
      <w:r w:rsidRPr="005A2A4D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Pascale</w:t>
      </w:r>
      <w:proofErr w:type="spellEnd"/>
      <w:r w:rsidRPr="005A2A4D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, Curatore responsabile della Collezione. </w:t>
      </w:r>
      <w:r w:rsidR="009B7D8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</w:p>
    <w:p w14:paraId="3D89DD8B" w14:textId="1DACCCFD" w:rsidR="00831D71" w:rsidRPr="005A2A4D" w:rsidRDefault="009B7D8B" w:rsidP="00AB3523">
      <w:pPr>
        <w:pStyle w:val="DidefaultA"/>
        <w:spacing w:after="240" w:line="7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6D04F2C3" w14:textId="77777777" w:rsidR="00831D71" w:rsidRPr="005A2A4D" w:rsidRDefault="00831D71" w:rsidP="00AB3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</w:pPr>
    </w:p>
    <w:p w14:paraId="7D45E31F" w14:textId="77777777" w:rsidR="000615BC" w:rsidRDefault="000615BC" w:rsidP="00AB3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ART UP 4</w:t>
      </w:r>
    </w:p>
    <w:p w14:paraId="61FFE197" w14:textId="77777777" w:rsidR="000615BC" w:rsidRDefault="000615BC" w:rsidP="00AB3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</w:pPr>
    </w:p>
    <w:p w14:paraId="031A570E" w14:textId="02B47881" w:rsidR="000615BC" w:rsidRDefault="003567CB" w:rsidP="00AB3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>3 – 28</w:t>
      </w:r>
      <w:r w:rsidR="002F312F"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  <w:t xml:space="preserve"> aprile 2017</w:t>
      </w:r>
    </w:p>
    <w:p w14:paraId="6ECA78EE" w14:textId="77777777" w:rsidR="000615BC" w:rsidRDefault="000615BC" w:rsidP="00AB3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it-IT" w:eastAsia="it-IT"/>
        </w:rPr>
      </w:pPr>
    </w:p>
    <w:p w14:paraId="292F9271" w14:textId="77777777" w:rsidR="00922F44" w:rsidRDefault="00922F44" w:rsidP="00AB352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/>
          <w:b/>
          <w:bCs/>
        </w:rPr>
      </w:pPr>
    </w:p>
    <w:p w14:paraId="421F5A28" w14:textId="6FEF137D" w:rsidR="00922F44" w:rsidRDefault="00922F44" w:rsidP="00AB352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DAVIDE TRANCHINA</w:t>
      </w:r>
    </w:p>
    <w:p w14:paraId="47D29682" w14:textId="6D65120C" w:rsidR="00922F44" w:rsidRDefault="00922F44" w:rsidP="00AB352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u w:color="000000"/>
        </w:rPr>
      </w:pPr>
      <w:r>
        <w:rPr>
          <w:rFonts w:ascii="Arial"/>
          <w:i/>
          <w:iCs/>
        </w:rPr>
        <w:t xml:space="preserve">40 notti a Montecristo </w:t>
      </w:r>
      <w:r w:rsidR="00781650">
        <w:rPr>
          <w:rFonts w:ascii="Arial"/>
          <w:i/>
          <w:iCs/>
        </w:rPr>
        <w:t xml:space="preserve"> </w:t>
      </w:r>
    </w:p>
    <w:p w14:paraId="74E4DB3B" w14:textId="77777777" w:rsidR="00922F44" w:rsidRDefault="00922F44" w:rsidP="00AB352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2012-2013</w:t>
      </w:r>
    </w:p>
    <w:p w14:paraId="0ABB56C1" w14:textId="77777777" w:rsidR="00922F44" w:rsidRDefault="00922F44" w:rsidP="00AB352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/>
          <w:u w:color="000000"/>
          <w:lang w:val="sv-SE"/>
        </w:rPr>
        <w:t>stampa true gicl</w:t>
      </w:r>
      <w:proofErr w:type="spellStart"/>
      <w:r>
        <w:rPr>
          <w:rFonts w:hAnsi="Arial"/>
          <w:u w:color="000000"/>
        </w:rPr>
        <w:t>é</w:t>
      </w:r>
      <w:r>
        <w:rPr>
          <w:rFonts w:ascii="Arial"/>
          <w:u w:color="000000"/>
        </w:rPr>
        <w:t>e</w:t>
      </w:r>
      <w:proofErr w:type="spellEnd"/>
    </w:p>
    <w:p w14:paraId="4FFBE861" w14:textId="77A020A8" w:rsidR="00922F44" w:rsidRDefault="00922F44" w:rsidP="00AB352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cm 70x100 </w:t>
      </w:r>
      <w:r w:rsidR="000A6A26">
        <w:rPr>
          <w:rFonts w:ascii="Arial"/>
          <w:u w:color="000000"/>
        </w:rPr>
        <w:t>cad.</w:t>
      </w:r>
    </w:p>
    <w:p w14:paraId="0E0EA8E8" w14:textId="34285D60" w:rsidR="00922F44" w:rsidRDefault="00504EB4" w:rsidP="00AB352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Collezione UBI </w:t>
      </w:r>
      <w:r w:rsidR="00922F44">
        <w:rPr>
          <w:rFonts w:ascii="Arial"/>
          <w:u w:color="000000"/>
        </w:rPr>
        <w:t>Banca Popolare di Bergamo</w:t>
      </w:r>
    </w:p>
    <w:p w14:paraId="3D98A4C0" w14:textId="77777777" w:rsidR="00922F44" w:rsidRDefault="00922F44" w:rsidP="00AB352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14:paraId="23F51D1D" w14:textId="2D3DADB4" w:rsidR="00922F44" w:rsidRPr="00E71062" w:rsidRDefault="00E71062" w:rsidP="00E71062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u w:color="000000"/>
        </w:rPr>
      </w:pPr>
      <w:r>
        <w:rPr>
          <w:rFonts w:ascii="Arial"/>
          <w:i/>
          <w:iCs/>
        </w:rPr>
        <w:t xml:space="preserve">40 notti a Montecristo </w:t>
      </w:r>
      <w:r w:rsidRPr="00E71062">
        <w:rPr>
          <w:rFonts w:ascii="Arial"/>
          <w:iCs/>
        </w:rPr>
        <w:t>è</w:t>
      </w:r>
      <w:r>
        <w:rPr>
          <w:rFonts w:ascii="Arial"/>
          <w:i/>
          <w:iCs/>
        </w:rPr>
        <w:t xml:space="preserve"> </w:t>
      </w:r>
      <w:r w:rsidR="00922F44">
        <w:rPr>
          <w:rFonts w:ascii="Arial"/>
        </w:rPr>
        <w:t xml:space="preserve">un ciclo realizzato da </w:t>
      </w:r>
      <w:proofErr w:type="spellStart"/>
      <w:r w:rsidR="00922F44">
        <w:rPr>
          <w:rFonts w:ascii="Arial"/>
        </w:rPr>
        <w:t>Tranchina</w:t>
      </w:r>
      <w:proofErr w:type="spellEnd"/>
      <w:r w:rsidR="00922F44">
        <w:rPr>
          <w:rFonts w:ascii="Arial"/>
        </w:rPr>
        <w:t xml:space="preserve"> dopo una residenza artistica (estate 2012) trascorsa a Montecristo, una delle isole pi</w:t>
      </w:r>
      <w:r w:rsidR="00922F44">
        <w:rPr>
          <w:rFonts w:hAnsi="Arial"/>
        </w:rPr>
        <w:t>ù</w:t>
      </w:r>
      <w:r w:rsidR="00922F44">
        <w:rPr>
          <w:rFonts w:hAnsi="Arial"/>
        </w:rPr>
        <w:t xml:space="preserve"> </w:t>
      </w:r>
      <w:r w:rsidR="00922F44">
        <w:rPr>
          <w:rFonts w:ascii="Arial"/>
        </w:rPr>
        <w:t>inaccessibili</w:t>
      </w:r>
      <w:r w:rsidR="00DA6F91">
        <w:rPr>
          <w:rFonts w:ascii="Arial"/>
        </w:rPr>
        <w:t xml:space="preserve"> del pianeta, e in quanto tale </w:t>
      </w:r>
      <w:r w:rsidR="00922F44">
        <w:rPr>
          <w:rFonts w:ascii="Arial"/>
        </w:rPr>
        <w:t>sinonimo di lontananza, irraggiungibilit</w:t>
      </w:r>
      <w:r w:rsidR="00922F44">
        <w:rPr>
          <w:rFonts w:hAnsi="Arial"/>
        </w:rPr>
        <w:t>à</w:t>
      </w:r>
      <w:r w:rsidR="003D202E">
        <w:rPr>
          <w:rFonts w:ascii="Arial"/>
        </w:rPr>
        <w:t xml:space="preserve">, </w:t>
      </w:r>
      <w:proofErr w:type="spellStart"/>
      <w:r w:rsidR="003D202E">
        <w:rPr>
          <w:rFonts w:ascii="Arial"/>
        </w:rPr>
        <w:t>mag</w:t>
      </w:r>
      <w:r w:rsidR="003D202E">
        <w:rPr>
          <w:rFonts w:ascii="Arial"/>
        </w:rPr>
        <w:t>ì</w:t>
      </w:r>
      <w:r w:rsidR="00922F44">
        <w:rPr>
          <w:rFonts w:ascii="Arial"/>
        </w:rPr>
        <w:t>a</w:t>
      </w:r>
      <w:proofErr w:type="spellEnd"/>
      <w:r w:rsidR="00922F44">
        <w:rPr>
          <w:rFonts w:ascii="Arial"/>
        </w:rPr>
        <w:t>. Le immagini che ne sono scaturite si collocano a met</w:t>
      </w:r>
      <w:r w:rsidR="00922F44">
        <w:rPr>
          <w:rFonts w:hAnsi="Arial"/>
        </w:rPr>
        <w:t>à</w:t>
      </w:r>
      <w:r w:rsidR="00922F44">
        <w:rPr>
          <w:rFonts w:hAnsi="Arial"/>
        </w:rPr>
        <w:t xml:space="preserve"> </w:t>
      </w:r>
      <w:r w:rsidR="00922F44">
        <w:rPr>
          <w:rFonts w:ascii="Arial"/>
        </w:rPr>
        <w:t xml:space="preserve">tra </w:t>
      </w:r>
      <w:r w:rsidR="003D202E">
        <w:rPr>
          <w:rFonts w:ascii="Arial"/>
        </w:rPr>
        <w:t>la realt</w:t>
      </w:r>
      <w:r w:rsidR="003D202E">
        <w:rPr>
          <w:rFonts w:hAnsi="Arial"/>
        </w:rPr>
        <w:t>à</w:t>
      </w:r>
      <w:r w:rsidR="003D202E">
        <w:rPr>
          <w:rFonts w:ascii="Arial"/>
        </w:rPr>
        <w:t xml:space="preserve"> e il sogno</w:t>
      </w:r>
      <w:r w:rsidR="00922F44">
        <w:rPr>
          <w:rFonts w:ascii="Arial"/>
        </w:rPr>
        <w:t xml:space="preserve">, </w:t>
      </w:r>
      <w:r w:rsidR="003D202E">
        <w:rPr>
          <w:rFonts w:ascii="Arial"/>
        </w:rPr>
        <w:t>la verit</w:t>
      </w:r>
      <w:r w:rsidR="003D202E">
        <w:rPr>
          <w:rFonts w:ascii="Arial"/>
        </w:rPr>
        <w:t>à</w:t>
      </w:r>
      <w:r w:rsidR="003D202E">
        <w:rPr>
          <w:rFonts w:ascii="Arial"/>
        </w:rPr>
        <w:t xml:space="preserve"> e la finzione, </w:t>
      </w:r>
      <w:r w:rsidR="00922F44">
        <w:rPr>
          <w:rFonts w:ascii="Arial"/>
        </w:rPr>
        <w:t>mescolando senza soluzione di continuit</w:t>
      </w:r>
      <w:r w:rsidR="00922F44">
        <w:rPr>
          <w:rFonts w:hAnsi="Arial"/>
        </w:rPr>
        <w:t>à</w:t>
      </w:r>
      <w:r w:rsidR="008C7075">
        <w:rPr>
          <w:rFonts w:hAnsi="Arial"/>
        </w:rPr>
        <w:t xml:space="preserve"> </w:t>
      </w:r>
      <w:r w:rsidR="008C7075">
        <w:rPr>
          <w:rFonts w:ascii="Arial"/>
        </w:rPr>
        <w:t>elementi autentici ad altri costruiti</w:t>
      </w:r>
      <w:r w:rsidR="00922F44">
        <w:rPr>
          <w:rFonts w:ascii="Arial"/>
        </w:rPr>
        <w:t>. Per la realizzazione di questo lavoro l</w:t>
      </w:r>
      <w:r w:rsidR="00922F44">
        <w:rPr>
          <w:rFonts w:hAnsi="Arial"/>
        </w:rPr>
        <w:t>’</w:t>
      </w:r>
      <w:r w:rsidR="00922F44">
        <w:rPr>
          <w:rFonts w:ascii="Arial"/>
        </w:rPr>
        <w:t>artista ha scelto di rappresentare gli scenari effettivamente visti sull</w:t>
      </w:r>
      <w:r w:rsidR="00922F44">
        <w:rPr>
          <w:rFonts w:hAnsi="Arial"/>
        </w:rPr>
        <w:t>’</w:t>
      </w:r>
      <w:r w:rsidR="00922F44">
        <w:rPr>
          <w:rFonts w:ascii="Arial"/>
        </w:rPr>
        <w:t xml:space="preserve">isola in un momento successivo, dopo il ritorno a casa. Utilizzando una tecnica antica come il </w:t>
      </w:r>
      <w:r w:rsidR="00922F44">
        <w:rPr>
          <w:rFonts w:ascii="Arial"/>
          <w:i/>
          <w:iCs/>
        </w:rPr>
        <w:t>clich</w:t>
      </w:r>
      <w:r w:rsidR="00922F44">
        <w:rPr>
          <w:rFonts w:hAnsi="Arial"/>
          <w:i/>
          <w:iCs/>
        </w:rPr>
        <w:t>é</w:t>
      </w:r>
      <w:r w:rsidR="00922F44">
        <w:rPr>
          <w:rFonts w:hAnsi="Arial"/>
          <w:i/>
          <w:iCs/>
        </w:rPr>
        <w:t xml:space="preserve"> </w:t>
      </w:r>
      <w:proofErr w:type="spellStart"/>
      <w:r w:rsidR="00922F44">
        <w:rPr>
          <w:rFonts w:ascii="Arial"/>
          <w:i/>
          <w:iCs/>
        </w:rPr>
        <w:t>verre</w:t>
      </w:r>
      <w:proofErr w:type="spellEnd"/>
      <w:r w:rsidR="00922F44">
        <w:rPr>
          <w:rFonts w:ascii="Arial"/>
        </w:rPr>
        <w:t xml:space="preserve">, sagome di cartone e spruzzi di colore bianco, ha ricreato direttamente sulla carta fotosensibile </w:t>
      </w:r>
      <w:r w:rsidR="003B12C8">
        <w:rPr>
          <w:rFonts w:ascii="Arial"/>
        </w:rPr>
        <w:t>“</w:t>
      </w:r>
      <w:r w:rsidR="00922F44">
        <w:rPr>
          <w:rFonts w:ascii="Arial"/>
        </w:rPr>
        <w:t>finte</w:t>
      </w:r>
      <w:r w:rsidR="003B12C8">
        <w:rPr>
          <w:rFonts w:ascii="Arial"/>
        </w:rPr>
        <w:t>”</w:t>
      </w:r>
      <w:r w:rsidR="00922F44">
        <w:rPr>
          <w:rFonts w:ascii="Arial"/>
        </w:rPr>
        <w:t xml:space="preserve"> fotografie notturne in cui profil</w:t>
      </w:r>
      <w:r w:rsidR="00520A2B">
        <w:rPr>
          <w:rFonts w:ascii="Arial"/>
        </w:rPr>
        <w:t>i di paesaggi</w:t>
      </w:r>
      <w:r w:rsidR="00155A23">
        <w:rPr>
          <w:rFonts w:ascii="Arial"/>
        </w:rPr>
        <w:t xml:space="preserve">, alberi, rocce, </w:t>
      </w:r>
      <w:r w:rsidR="003B12C8">
        <w:rPr>
          <w:rFonts w:ascii="Arial"/>
        </w:rPr>
        <w:t>animali</w:t>
      </w:r>
      <w:r w:rsidR="00922F44">
        <w:rPr>
          <w:rFonts w:ascii="Arial"/>
        </w:rPr>
        <w:t xml:space="preserve"> si stagliano come</w:t>
      </w:r>
      <w:r w:rsidR="00927217">
        <w:rPr>
          <w:rFonts w:ascii="Arial"/>
        </w:rPr>
        <w:t xml:space="preserve"> enigmatiche</w:t>
      </w:r>
      <w:r w:rsidR="00922F44">
        <w:rPr>
          <w:rFonts w:ascii="Arial"/>
        </w:rPr>
        <w:t xml:space="preserve"> </w:t>
      </w:r>
      <w:proofErr w:type="spellStart"/>
      <w:r w:rsidR="00922F44">
        <w:rPr>
          <w:rFonts w:ascii="Arial"/>
          <w:i/>
          <w:iCs/>
        </w:rPr>
        <w:t>silhouettes</w:t>
      </w:r>
      <w:proofErr w:type="spellEnd"/>
      <w:r w:rsidR="00922F44">
        <w:rPr>
          <w:rFonts w:ascii="Arial"/>
        </w:rPr>
        <w:t xml:space="preserve"> su</w:t>
      </w:r>
      <w:r w:rsidR="0036313E">
        <w:rPr>
          <w:rFonts w:ascii="Arial"/>
        </w:rPr>
        <w:t>llo sfondo di</w:t>
      </w:r>
      <w:r w:rsidR="00922F44">
        <w:rPr>
          <w:rFonts w:ascii="Arial"/>
        </w:rPr>
        <w:t xml:space="preserve"> meravigliosi cieli stellati.  </w:t>
      </w:r>
    </w:p>
    <w:p w14:paraId="0D6AA054" w14:textId="77777777" w:rsidR="00922F44" w:rsidRDefault="00922F44" w:rsidP="00A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2"/>
          <w:szCs w:val="22"/>
        </w:rPr>
      </w:pPr>
    </w:p>
    <w:p w14:paraId="4E95723C" w14:textId="77777777" w:rsidR="00922F44" w:rsidRDefault="00922F44" w:rsidP="00AB3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2"/>
          <w:szCs w:val="22"/>
        </w:rPr>
      </w:pPr>
    </w:p>
    <w:p w14:paraId="4528CB47" w14:textId="47B46CF8" w:rsidR="00922F44" w:rsidRDefault="00922F44" w:rsidP="00AB3523">
      <w:pPr>
        <w:pStyle w:val="Didefault"/>
        <w:spacing w:after="240"/>
        <w:rPr>
          <w:rFonts w:ascii="Arial"/>
        </w:rPr>
      </w:pPr>
      <w:r>
        <w:rPr>
          <w:rFonts w:ascii="Arial"/>
        </w:rPr>
        <w:t>DAVIDE TRANCHINA  (Bologna 1972).La sua ricerca artistica</w:t>
      </w:r>
      <w:r>
        <w:rPr>
          <w:rFonts w:hAnsi="Arial"/>
        </w:rPr>
        <w:t xml:space="preserve"> </w:t>
      </w:r>
      <w:r>
        <w:rPr>
          <w:rFonts w:hAnsi="Arial"/>
        </w:rPr>
        <w:t>è</w:t>
      </w:r>
      <w:r>
        <w:t xml:space="preserve"> </w:t>
      </w:r>
      <w:r>
        <w:rPr>
          <w:rFonts w:ascii="Arial"/>
        </w:rPr>
        <w:t xml:space="preserve">documentata in alcune importanti pubblicazioni di settore come </w:t>
      </w:r>
      <w:r>
        <w:rPr>
          <w:rFonts w:ascii="Arial"/>
          <w:i/>
          <w:iCs/>
          <w:lang w:val="en-US"/>
        </w:rPr>
        <w:t>Future Images</w:t>
      </w:r>
      <w:r>
        <w:rPr>
          <w:rFonts w:ascii="Arial"/>
        </w:rPr>
        <w:t xml:space="preserve"> a cura di M. Cresci (24ORE Cultura), </w:t>
      </w:r>
      <w:r>
        <w:rPr>
          <w:rFonts w:ascii="Arial"/>
          <w:i/>
          <w:iCs/>
        </w:rPr>
        <w:t xml:space="preserve">Laboratorio Italia. La fotografia </w:t>
      </w:r>
      <w:proofErr w:type="spellStart"/>
      <w:r>
        <w:rPr>
          <w:rFonts w:ascii="Arial"/>
          <w:i/>
          <w:iCs/>
        </w:rPr>
        <w:t>nell</w:t>
      </w:r>
      <w:proofErr w:type="spellEnd"/>
      <w:r>
        <w:rPr>
          <w:rFonts w:hAnsi="Arial"/>
          <w:i/>
          <w:iCs/>
          <w:lang w:val="fr-FR"/>
        </w:rPr>
        <w:t>’</w:t>
      </w:r>
      <w:r>
        <w:rPr>
          <w:rFonts w:ascii="Arial"/>
          <w:i/>
          <w:iCs/>
        </w:rPr>
        <w:t>arte contemporanea</w:t>
      </w:r>
      <w:r>
        <w:rPr>
          <w:rFonts w:ascii="Arial"/>
        </w:rPr>
        <w:t xml:space="preserve">, a cura di M. </w:t>
      </w:r>
      <w:proofErr w:type="spellStart"/>
      <w:r>
        <w:rPr>
          <w:rFonts w:ascii="Arial"/>
        </w:rPr>
        <w:t>Paderni</w:t>
      </w:r>
      <w:proofErr w:type="spellEnd"/>
      <w:r>
        <w:rPr>
          <w:rFonts w:ascii="Arial"/>
        </w:rPr>
        <w:t xml:space="preserve"> (Johan &amp; Levi Editore), e </w:t>
      </w:r>
      <w:r>
        <w:rPr>
          <w:rFonts w:ascii="Arial"/>
          <w:i/>
          <w:iCs/>
        </w:rPr>
        <w:t xml:space="preserve">Tre strade per la fotografia a cura </w:t>
      </w:r>
      <w:r>
        <w:rPr>
          <w:rFonts w:ascii="Arial"/>
        </w:rPr>
        <w:t>di L. Panaro (APM Edizioni).</w:t>
      </w:r>
      <w:r>
        <w:rPr>
          <w:rFonts w:ascii="Times New Roman"/>
        </w:rPr>
        <w:t xml:space="preserve"> </w:t>
      </w:r>
      <w:r>
        <w:rPr>
          <w:rFonts w:ascii="Arial"/>
        </w:rPr>
        <w:t>E</w:t>
      </w:r>
      <w:r>
        <w:rPr>
          <w:rFonts w:hAnsi="Arial"/>
          <w:lang w:val="fr-FR"/>
        </w:rPr>
        <w:t>’</w:t>
      </w:r>
      <w:r>
        <w:t xml:space="preserve"> </w:t>
      </w:r>
      <w:r>
        <w:rPr>
          <w:rFonts w:ascii="Arial"/>
        </w:rPr>
        <w:t xml:space="preserve">uno dei vincitori </w:t>
      </w:r>
      <w:proofErr w:type="spellStart"/>
      <w:r>
        <w:rPr>
          <w:rFonts w:ascii="Arial"/>
        </w:rPr>
        <w:t>dell</w:t>
      </w:r>
      <w:proofErr w:type="spellEnd"/>
      <w:r>
        <w:rPr>
          <w:rFonts w:hAnsi="Arial"/>
          <w:lang w:val="fr-FR"/>
        </w:rPr>
        <w:t>’</w:t>
      </w:r>
      <w:r>
        <w:rPr>
          <w:rFonts w:ascii="Arial"/>
        </w:rPr>
        <w:t xml:space="preserve">edizione 2010 del </w:t>
      </w:r>
      <w:r>
        <w:rPr>
          <w:rFonts w:ascii="Arial"/>
          <w:i/>
          <w:iCs/>
        </w:rPr>
        <w:t>Premio Terna 03 per l</w:t>
      </w:r>
      <w:r>
        <w:rPr>
          <w:rFonts w:hAnsi="Arial"/>
          <w:i/>
          <w:iCs/>
          <w:lang w:val="fr-FR"/>
        </w:rPr>
        <w:t>’</w:t>
      </w:r>
      <w:r>
        <w:rPr>
          <w:rFonts w:ascii="Arial"/>
          <w:i/>
          <w:iCs/>
        </w:rPr>
        <w:t>arte contemporanea.</w:t>
      </w:r>
      <w:r>
        <w:rPr>
          <w:rFonts w:ascii="Times New Roman"/>
          <w:i/>
          <w:iCs/>
        </w:rPr>
        <w:t xml:space="preserve"> </w:t>
      </w:r>
      <w:r>
        <w:rPr>
          <w:rFonts w:ascii="Arial"/>
        </w:rPr>
        <w:t>Sue opere sono nelle collezioni permanenti della Galleria Civica di Modena, UniCredit e MART di Rovereto.</w:t>
      </w:r>
      <w:r>
        <w:rPr>
          <w:rFonts w:ascii="Times New Roman"/>
        </w:rPr>
        <w:t xml:space="preserve"> </w:t>
      </w:r>
      <w:r>
        <w:rPr>
          <w:rFonts w:ascii="Arial"/>
        </w:rPr>
        <w:t xml:space="preserve">Dal 2006 insegna Fotografia presso </w:t>
      </w:r>
      <w:r>
        <w:rPr>
          <w:rFonts w:ascii="Arial"/>
        </w:rPr>
        <w:lastRenderedPageBreak/>
        <w:t>l</w:t>
      </w:r>
      <w:r>
        <w:rPr>
          <w:rFonts w:hAnsi="Arial"/>
          <w:lang w:val="fr-FR"/>
        </w:rPr>
        <w:t>’</w:t>
      </w:r>
      <w:r>
        <w:rPr>
          <w:rFonts w:ascii="Arial"/>
        </w:rPr>
        <w:t>Accademia di Brera a Milano, e presso l</w:t>
      </w:r>
      <w:r>
        <w:rPr>
          <w:rFonts w:hAnsi="Arial"/>
          <w:lang w:val="fr-FR"/>
        </w:rPr>
        <w:t>’</w:t>
      </w:r>
      <w:r>
        <w:rPr>
          <w:rFonts w:ascii="Arial"/>
        </w:rPr>
        <w:t>Accademia di Belle Arti di Bologna.</w:t>
      </w:r>
      <w:r>
        <w:rPr>
          <w:rFonts w:ascii="Times New Roman" w:eastAsia="Times New Roman" w:hAnsi="Times New Roman" w:cs="Times New Roman"/>
        </w:rPr>
        <w:br/>
      </w:r>
      <w:r>
        <w:rPr>
          <w:rFonts w:ascii="Arial"/>
        </w:rPr>
        <w:t xml:space="preserve"> </w:t>
      </w:r>
    </w:p>
    <w:p w14:paraId="078279D4" w14:textId="77777777" w:rsidR="008B5D50" w:rsidRDefault="008B5D50" w:rsidP="00AB3523">
      <w:pPr>
        <w:pStyle w:val="Didefault"/>
        <w:spacing w:after="240"/>
        <w:rPr>
          <w:rFonts w:ascii="Times New Roman" w:eastAsia="Times New Roman" w:hAnsi="Times New Roman" w:cs="Times New Roman"/>
        </w:rPr>
      </w:pPr>
    </w:p>
    <w:p w14:paraId="2E3868F7" w14:textId="0B92F888" w:rsidR="00E8107D" w:rsidRPr="00E544E3" w:rsidRDefault="00504EB4" w:rsidP="00E544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"/>
          <w:b/>
          <w:bCs/>
          <w:color w:val="000000" w:themeColor="text1"/>
        </w:rPr>
        <w:t xml:space="preserve">UBI </w:t>
      </w:r>
      <w:proofErr w:type="spellStart"/>
      <w:r>
        <w:rPr>
          <w:rFonts w:ascii="Arial" w:hAnsi="Arial" w:cs="Arial"/>
          <w:b/>
          <w:bCs/>
          <w:color w:val="000000" w:themeColor="text1"/>
        </w:rPr>
        <w:t>Banca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- </w:t>
      </w:r>
      <w:proofErr w:type="spellStart"/>
      <w:r w:rsidR="00C9259A" w:rsidRPr="005A2A4D">
        <w:rPr>
          <w:rFonts w:ascii="Arial" w:hAnsi="Arial" w:cs="Arial"/>
          <w:b/>
          <w:bCs/>
          <w:color w:val="000000" w:themeColor="text1"/>
        </w:rPr>
        <w:t>Banca</w:t>
      </w:r>
      <w:proofErr w:type="spellEnd"/>
      <w:r w:rsidR="00C9259A" w:rsidRPr="005A2A4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9259A" w:rsidRPr="005A2A4D">
        <w:rPr>
          <w:rFonts w:ascii="Arial" w:hAnsi="Arial" w:cs="Arial"/>
          <w:b/>
          <w:bCs/>
          <w:color w:val="000000" w:themeColor="text1"/>
        </w:rPr>
        <w:t>Popolare</w:t>
      </w:r>
      <w:proofErr w:type="spellEnd"/>
      <w:r w:rsidR="00C9259A" w:rsidRPr="005A2A4D">
        <w:rPr>
          <w:rFonts w:ascii="Arial" w:hAnsi="Arial" w:cs="Arial"/>
          <w:b/>
          <w:bCs/>
          <w:color w:val="000000" w:themeColor="text1"/>
        </w:rPr>
        <w:t xml:space="preserve"> di Bergamo</w:t>
      </w:r>
    </w:p>
    <w:p w14:paraId="2B8D7877" w14:textId="77777777" w:rsidR="00885C64" w:rsidRPr="005A2A4D" w:rsidRDefault="00885C64" w:rsidP="00AB3523">
      <w:pPr>
        <w:pStyle w:val="CorpoA"/>
        <w:widowControl w:val="0"/>
        <w:rPr>
          <w:rFonts w:ascii="Arial" w:hAnsi="Arial" w:cs="Arial"/>
          <w:b/>
          <w:bCs/>
          <w:color w:val="000000" w:themeColor="text1"/>
        </w:rPr>
      </w:pPr>
    </w:p>
    <w:p w14:paraId="080C3143" w14:textId="49D4A655" w:rsidR="00E8107D" w:rsidRPr="005A2A4D" w:rsidRDefault="00C9259A" w:rsidP="00AB3523">
      <w:pPr>
        <w:pStyle w:val="DidefaultA"/>
        <w:spacing w:after="240"/>
        <w:rPr>
          <w:rFonts w:ascii="Arial" w:hAnsi="Arial" w:cs="Arial"/>
          <w:color w:val="000000" w:themeColor="text1"/>
        </w:rPr>
      </w:pPr>
      <w:r w:rsidRPr="005A2A4D">
        <w:rPr>
          <w:rFonts w:ascii="Arial" w:hAnsi="Arial" w:cs="Arial"/>
          <w:color w:val="000000" w:themeColor="text1"/>
        </w:rPr>
        <w:t>La collezione d</w:t>
      </w:r>
      <w:r w:rsidRPr="005A2A4D">
        <w:rPr>
          <w:rFonts w:ascii="Arial" w:hAnsi="Arial" w:cs="Arial"/>
          <w:color w:val="000000" w:themeColor="text1"/>
          <w:lang w:val="fr-FR"/>
        </w:rPr>
        <w:t>’</w:t>
      </w:r>
      <w:r w:rsidRPr="005A2A4D">
        <w:rPr>
          <w:rFonts w:ascii="Arial" w:hAnsi="Arial" w:cs="Arial"/>
          <w:color w:val="000000" w:themeColor="text1"/>
        </w:rPr>
        <w:t>arte della Banca, che assomma diverse centinaia di opere di et</w:t>
      </w:r>
      <w:r w:rsidRPr="005A2A4D">
        <w:rPr>
          <w:rFonts w:ascii="Arial" w:hAnsi="Arial" w:cs="Arial"/>
          <w:color w:val="000000" w:themeColor="text1"/>
          <w:lang w:val="fr-FR"/>
        </w:rPr>
        <w:t xml:space="preserve">à </w:t>
      </w:r>
      <w:r w:rsidRPr="005A2A4D">
        <w:rPr>
          <w:rFonts w:ascii="Arial" w:hAnsi="Arial" w:cs="Arial"/>
          <w:color w:val="000000" w:themeColor="text1"/>
        </w:rPr>
        <w:t xml:space="preserve">compresa tra il XIV e il XXI secolo (dipinti, sculture, disegni, fotografie, stampe, ecc.), si è formata nel corso di quasi </w:t>
      </w:r>
      <w:proofErr w:type="spellStart"/>
      <w:r w:rsidRPr="005A2A4D">
        <w:rPr>
          <w:rFonts w:ascii="Arial" w:hAnsi="Arial" w:cs="Arial"/>
          <w:color w:val="000000" w:themeColor="text1"/>
        </w:rPr>
        <w:t>centocinquant</w:t>
      </w:r>
      <w:proofErr w:type="spellEnd"/>
      <w:r w:rsidRPr="005A2A4D">
        <w:rPr>
          <w:rFonts w:ascii="Arial" w:hAnsi="Arial" w:cs="Arial"/>
          <w:color w:val="000000" w:themeColor="text1"/>
          <w:lang w:val="fr-FR"/>
        </w:rPr>
        <w:t>’</w:t>
      </w:r>
      <w:r w:rsidRPr="005A2A4D">
        <w:rPr>
          <w:rFonts w:ascii="Arial" w:hAnsi="Arial" w:cs="Arial"/>
          <w:color w:val="000000" w:themeColor="text1"/>
        </w:rPr>
        <w:t>anni, intrecciando le proprie vicende con quelle della Banca stessa, fondata nel lontano 1869. Una raccolta ampia e variegata capace di coniugare l</w:t>
      </w:r>
      <w:r w:rsidRPr="005A2A4D">
        <w:rPr>
          <w:rFonts w:ascii="Arial" w:hAnsi="Arial" w:cs="Arial"/>
          <w:color w:val="000000" w:themeColor="text1"/>
          <w:lang w:val="fr-FR"/>
        </w:rPr>
        <w:t>’</w:t>
      </w:r>
      <w:r w:rsidRPr="005A2A4D">
        <w:rPr>
          <w:rFonts w:ascii="Arial" w:hAnsi="Arial" w:cs="Arial"/>
          <w:color w:val="000000" w:themeColor="text1"/>
        </w:rPr>
        <w:t xml:space="preserve">attenzione per la produzione artistica locale e nazionale - da </w:t>
      </w:r>
      <w:proofErr w:type="spellStart"/>
      <w:r w:rsidRPr="005A2A4D">
        <w:rPr>
          <w:rFonts w:ascii="Arial" w:hAnsi="Arial" w:cs="Arial"/>
          <w:color w:val="000000" w:themeColor="text1"/>
        </w:rPr>
        <w:t>Baschenis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 a Fra</w:t>
      </w:r>
      <w:r w:rsidRPr="005A2A4D">
        <w:rPr>
          <w:rFonts w:ascii="Arial" w:hAnsi="Arial" w:cs="Arial"/>
          <w:color w:val="000000" w:themeColor="text1"/>
          <w:lang w:val="fr-FR"/>
        </w:rPr>
        <w:t xml:space="preserve">’ </w:t>
      </w:r>
      <w:proofErr w:type="spellStart"/>
      <w:r w:rsidRPr="005A2A4D">
        <w:rPr>
          <w:rFonts w:ascii="Arial" w:hAnsi="Arial" w:cs="Arial"/>
          <w:color w:val="000000" w:themeColor="text1"/>
        </w:rPr>
        <w:t>Galgario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, da </w:t>
      </w:r>
      <w:proofErr w:type="spellStart"/>
      <w:r w:rsidRPr="005A2A4D">
        <w:rPr>
          <w:rFonts w:ascii="Arial" w:hAnsi="Arial" w:cs="Arial"/>
          <w:color w:val="000000" w:themeColor="text1"/>
        </w:rPr>
        <w:t>Piccio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 a Manzù, da </w:t>
      </w:r>
      <w:proofErr w:type="spellStart"/>
      <w:r w:rsidRPr="005A2A4D">
        <w:rPr>
          <w:rFonts w:ascii="Arial" w:hAnsi="Arial" w:cs="Arial"/>
          <w:color w:val="000000" w:themeColor="text1"/>
        </w:rPr>
        <w:t>Ghirri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 a Boetti - con l</w:t>
      </w:r>
      <w:r w:rsidRPr="005A2A4D">
        <w:rPr>
          <w:rFonts w:ascii="Arial" w:hAnsi="Arial" w:cs="Arial"/>
          <w:color w:val="000000" w:themeColor="text1"/>
          <w:lang w:val="fr-FR"/>
        </w:rPr>
        <w:t>’</w:t>
      </w:r>
      <w:r w:rsidRPr="005A2A4D">
        <w:rPr>
          <w:rFonts w:ascii="Arial" w:hAnsi="Arial" w:cs="Arial"/>
          <w:color w:val="000000" w:themeColor="text1"/>
        </w:rPr>
        <w:t xml:space="preserve">interesse per le proposte più sperimentali della scena internazionale: da Kapoor a </w:t>
      </w:r>
      <w:proofErr w:type="spellStart"/>
      <w:r w:rsidRPr="005A2A4D">
        <w:rPr>
          <w:rFonts w:ascii="Arial" w:hAnsi="Arial" w:cs="Arial"/>
          <w:color w:val="000000" w:themeColor="text1"/>
        </w:rPr>
        <w:t>Buren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, da </w:t>
      </w:r>
      <w:proofErr w:type="spellStart"/>
      <w:r w:rsidRPr="005A2A4D">
        <w:rPr>
          <w:rFonts w:ascii="Arial" w:hAnsi="Arial" w:cs="Arial"/>
          <w:color w:val="000000" w:themeColor="text1"/>
        </w:rPr>
        <w:t>Armleder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5A2A4D">
        <w:rPr>
          <w:rFonts w:ascii="Arial" w:hAnsi="Arial" w:cs="Arial"/>
          <w:color w:val="000000" w:themeColor="text1"/>
        </w:rPr>
        <w:t>Gillick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, da Halley a </w:t>
      </w:r>
      <w:proofErr w:type="spellStart"/>
      <w:r w:rsidRPr="005A2A4D">
        <w:rPr>
          <w:rFonts w:ascii="Arial" w:hAnsi="Arial" w:cs="Arial"/>
          <w:color w:val="000000" w:themeColor="text1"/>
        </w:rPr>
        <w:t>Yan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 Pei Ming. Una </w:t>
      </w:r>
      <w:proofErr w:type="spellStart"/>
      <w:r w:rsidRPr="005A2A4D">
        <w:rPr>
          <w:rFonts w:ascii="Arial" w:hAnsi="Arial" w:cs="Arial"/>
          <w:color w:val="000000" w:themeColor="text1"/>
        </w:rPr>
        <w:t>variet</w:t>
      </w:r>
      <w:proofErr w:type="spellEnd"/>
      <w:r w:rsidRPr="005A2A4D">
        <w:rPr>
          <w:rFonts w:ascii="Arial" w:hAnsi="Arial" w:cs="Arial"/>
          <w:color w:val="000000" w:themeColor="text1"/>
          <w:lang w:val="fr-FR"/>
        </w:rPr>
        <w:t xml:space="preserve">à </w:t>
      </w:r>
      <w:r w:rsidRPr="005A2A4D">
        <w:rPr>
          <w:rFonts w:ascii="Arial" w:hAnsi="Arial" w:cs="Arial"/>
          <w:color w:val="000000" w:themeColor="text1"/>
        </w:rPr>
        <w:t xml:space="preserve">di opzioni linguistiche ed espressive che è frutto di precise scelte collezionistiche orientate a rappresentare al meglio il </w:t>
      </w:r>
      <w:proofErr w:type="spellStart"/>
      <w:r w:rsidRPr="005A2A4D">
        <w:rPr>
          <w:rFonts w:ascii="Arial" w:hAnsi="Arial" w:cs="Arial"/>
          <w:color w:val="000000" w:themeColor="text1"/>
        </w:rPr>
        <w:t>com</w:t>
      </w:r>
      <w:proofErr w:type="spellEnd"/>
      <w:r w:rsidRPr="005A2A4D">
        <w:rPr>
          <w:rFonts w:ascii="Arial" w:hAnsi="Arial" w:cs="Arial"/>
          <w:color w:val="000000" w:themeColor="text1"/>
        </w:rPr>
        <w:t xml:space="preserve">- plesso e articolato panorama della cultura artistica passata e contemporanea. Banca Popolare di Bergamo, appartenente al Gruppo UBI Banca, opera attraverso 354 sportelli nelle province di Bergamo, Varese, Monza e Brianza, Como, Lecco, Milano, Brescia e Roma. Fondata nel 1869, la Banca ha costantemente svolto il ruolo di Istituto di riferimento per il territorio in cui opera, distinguendosi per il sostegno all'economia locale e per le iniziative di carattere sociale e culturale. </w:t>
      </w:r>
    </w:p>
    <w:p w14:paraId="56CA912F" w14:textId="77777777" w:rsidR="00E8107D" w:rsidRPr="005A2A4D" w:rsidRDefault="00C9259A" w:rsidP="00AB3523">
      <w:pPr>
        <w:pStyle w:val="DidefaultA"/>
        <w:spacing w:after="240"/>
        <w:rPr>
          <w:rFonts w:ascii="Arial" w:hAnsi="Arial" w:cs="Arial"/>
          <w:color w:val="000000" w:themeColor="text1"/>
        </w:rPr>
      </w:pPr>
      <w:r w:rsidRPr="005A2A4D">
        <w:rPr>
          <w:rFonts w:ascii="Arial" w:hAnsi="Arial" w:cs="Arial"/>
          <w:color w:val="000000" w:themeColor="text1"/>
        </w:rPr>
        <w:t xml:space="preserve">Banca Popolare di Bergamo, Piazza Vittorio Veneto n. 8 - Bergamo </w:t>
      </w:r>
    </w:p>
    <w:p w14:paraId="34309A9B" w14:textId="77777777" w:rsidR="00E8107D" w:rsidRPr="005A2A4D" w:rsidRDefault="00C9259A" w:rsidP="00AB3523">
      <w:pPr>
        <w:pStyle w:val="DidefaultA"/>
        <w:spacing w:after="240"/>
        <w:rPr>
          <w:rFonts w:ascii="Arial" w:hAnsi="Arial" w:cs="Arial"/>
          <w:color w:val="000000" w:themeColor="text1"/>
        </w:rPr>
      </w:pPr>
      <w:r w:rsidRPr="005A2A4D">
        <w:rPr>
          <w:rFonts w:ascii="Arial" w:hAnsi="Arial" w:cs="Arial"/>
          <w:color w:val="000000" w:themeColor="text1"/>
        </w:rPr>
        <w:t xml:space="preserve">Orari dal lunedì </w:t>
      </w:r>
      <w:r w:rsidRPr="005A2A4D">
        <w:rPr>
          <w:rFonts w:ascii="Arial" w:hAnsi="Arial" w:cs="Arial"/>
          <w:color w:val="000000" w:themeColor="text1"/>
          <w:lang w:val="nl-NL"/>
        </w:rPr>
        <w:t>al venerd</w:t>
      </w:r>
      <w:r w:rsidRPr="005A2A4D">
        <w:rPr>
          <w:rFonts w:ascii="Arial" w:hAnsi="Arial" w:cs="Arial"/>
          <w:color w:val="000000" w:themeColor="text1"/>
        </w:rPr>
        <w:t>ì: 8.20/13.20 – 14.40/16.10</w:t>
      </w:r>
    </w:p>
    <w:p w14:paraId="47A800AD" w14:textId="77777777" w:rsidR="00E8107D" w:rsidRPr="005A2A4D" w:rsidRDefault="00C9259A" w:rsidP="00AB3523">
      <w:pPr>
        <w:pStyle w:val="DidefaultA"/>
        <w:spacing w:after="240"/>
        <w:rPr>
          <w:rFonts w:ascii="Arial" w:hAnsi="Arial" w:cs="Arial"/>
          <w:color w:val="000000" w:themeColor="text1"/>
        </w:rPr>
      </w:pPr>
      <w:r w:rsidRPr="005A2A4D">
        <w:rPr>
          <w:rFonts w:ascii="Arial" w:hAnsi="Arial" w:cs="Arial"/>
          <w:color w:val="000000" w:themeColor="text1"/>
        </w:rPr>
        <w:t>I</w:t>
      </w:r>
      <w:r w:rsidRPr="005A2A4D">
        <w:rPr>
          <w:rFonts w:ascii="Arial" w:hAnsi="Arial" w:cs="Arial"/>
          <w:color w:val="000000" w:themeColor="text1"/>
          <w:lang w:val="pt-PT"/>
        </w:rPr>
        <w:t xml:space="preserve">NGRESSO LIBERO </w:t>
      </w:r>
    </w:p>
    <w:p w14:paraId="132EDAEC" w14:textId="03E24432" w:rsidR="00E8107D" w:rsidRPr="005A2A4D" w:rsidRDefault="00885C64" w:rsidP="00AB3523">
      <w:pPr>
        <w:pStyle w:val="DidefaultA"/>
        <w:spacing w:after="240"/>
        <w:rPr>
          <w:rFonts w:ascii="Arial" w:hAnsi="Arial" w:cs="Arial"/>
          <w:color w:val="000000" w:themeColor="text1"/>
        </w:rPr>
      </w:pPr>
      <w:r w:rsidRPr="005A2A4D">
        <w:rPr>
          <w:rFonts w:ascii="Arial" w:hAnsi="Arial" w:cs="Arial"/>
          <w:color w:val="000000" w:themeColor="text1"/>
        </w:rPr>
        <w:t>Bergamo,</w:t>
      </w:r>
      <w:r w:rsidR="00182D0A">
        <w:rPr>
          <w:rFonts w:ascii="Arial" w:hAnsi="Arial" w:cs="Arial"/>
          <w:color w:val="000000" w:themeColor="text1"/>
        </w:rPr>
        <w:t xml:space="preserve"> </w:t>
      </w:r>
      <w:r w:rsidR="00037147">
        <w:rPr>
          <w:rFonts w:ascii="Arial" w:hAnsi="Arial" w:cs="Arial"/>
          <w:color w:val="000000" w:themeColor="text1"/>
        </w:rPr>
        <w:t>28</w:t>
      </w:r>
      <w:r w:rsidR="005A2A4D">
        <w:rPr>
          <w:rFonts w:ascii="Arial" w:hAnsi="Arial" w:cs="Arial"/>
          <w:color w:val="000000" w:themeColor="text1"/>
        </w:rPr>
        <w:t>/2</w:t>
      </w:r>
      <w:r w:rsidR="00455652" w:rsidRPr="005A2A4D">
        <w:rPr>
          <w:rFonts w:ascii="Arial" w:hAnsi="Arial" w:cs="Arial"/>
          <w:color w:val="000000" w:themeColor="text1"/>
        </w:rPr>
        <w:t>/2017</w:t>
      </w:r>
      <w:r w:rsidR="00C9259A" w:rsidRPr="005A2A4D">
        <w:rPr>
          <w:rFonts w:ascii="Arial" w:hAnsi="Arial" w:cs="Arial"/>
          <w:color w:val="000000" w:themeColor="text1"/>
        </w:rPr>
        <w:t xml:space="preserve"> </w:t>
      </w:r>
    </w:p>
    <w:sectPr w:rsidR="00E8107D" w:rsidRPr="005A2A4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F80F9" w14:textId="77777777" w:rsidR="004A2901" w:rsidRDefault="004A2901">
      <w:r>
        <w:separator/>
      </w:r>
    </w:p>
  </w:endnote>
  <w:endnote w:type="continuationSeparator" w:id="0">
    <w:p w14:paraId="09A0DE74" w14:textId="77777777" w:rsidR="004A2901" w:rsidRDefault="004A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9B66" w14:textId="77777777" w:rsidR="004A2901" w:rsidRDefault="004A290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DB6AF" w14:textId="77777777" w:rsidR="004A2901" w:rsidRDefault="004A2901">
      <w:r>
        <w:separator/>
      </w:r>
    </w:p>
  </w:footnote>
  <w:footnote w:type="continuationSeparator" w:id="0">
    <w:p w14:paraId="0E9F2B16" w14:textId="77777777" w:rsidR="004A2901" w:rsidRDefault="004A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1604" w14:textId="77777777" w:rsidR="004A2901" w:rsidRDefault="004A290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107D"/>
    <w:rsid w:val="00013F11"/>
    <w:rsid w:val="000149BF"/>
    <w:rsid w:val="00036500"/>
    <w:rsid w:val="00037147"/>
    <w:rsid w:val="000615BC"/>
    <w:rsid w:val="00091798"/>
    <w:rsid w:val="000A6A26"/>
    <w:rsid w:val="000F1519"/>
    <w:rsid w:val="0010333E"/>
    <w:rsid w:val="00106860"/>
    <w:rsid w:val="00113BE1"/>
    <w:rsid w:val="00136BF4"/>
    <w:rsid w:val="00155A23"/>
    <w:rsid w:val="00182D0A"/>
    <w:rsid w:val="001A5A24"/>
    <w:rsid w:val="001C24E9"/>
    <w:rsid w:val="001C69BF"/>
    <w:rsid w:val="001F1186"/>
    <w:rsid w:val="001F4EDE"/>
    <w:rsid w:val="00212F0C"/>
    <w:rsid w:val="00254739"/>
    <w:rsid w:val="00283542"/>
    <w:rsid w:val="00283B82"/>
    <w:rsid w:val="002F2A94"/>
    <w:rsid w:val="002F312F"/>
    <w:rsid w:val="003036FC"/>
    <w:rsid w:val="0030592E"/>
    <w:rsid w:val="0033454D"/>
    <w:rsid w:val="00346935"/>
    <w:rsid w:val="003567CB"/>
    <w:rsid w:val="0036313E"/>
    <w:rsid w:val="00387A28"/>
    <w:rsid w:val="00387C17"/>
    <w:rsid w:val="00397E82"/>
    <w:rsid w:val="003A7D87"/>
    <w:rsid w:val="003B12C8"/>
    <w:rsid w:val="003C7033"/>
    <w:rsid w:val="003D202E"/>
    <w:rsid w:val="003D5AD4"/>
    <w:rsid w:val="003F4D54"/>
    <w:rsid w:val="003F6FA3"/>
    <w:rsid w:val="00417156"/>
    <w:rsid w:val="004267E4"/>
    <w:rsid w:val="00455652"/>
    <w:rsid w:val="00457DC9"/>
    <w:rsid w:val="004A2901"/>
    <w:rsid w:val="004A530E"/>
    <w:rsid w:val="004E45ED"/>
    <w:rsid w:val="004E6883"/>
    <w:rsid w:val="00500E45"/>
    <w:rsid w:val="00501FBC"/>
    <w:rsid w:val="00504EB4"/>
    <w:rsid w:val="005113CA"/>
    <w:rsid w:val="00513871"/>
    <w:rsid w:val="00515675"/>
    <w:rsid w:val="00520A2B"/>
    <w:rsid w:val="005376C0"/>
    <w:rsid w:val="0056403F"/>
    <w:rsid w:val="00565510"/>
    <w:rsid w:val="0056768A"/>
    <w:rsid w:val="00577B8A"/>
    <w:rsid w:val="00583360"/>
    <w:rsid w:val="005A2A4D"/>
    <w:rsid w:val="005D48AA"/>
    <w:rsid w:val="005F27C2"/>
    <w:rsid w:val="00607E65"/>
    <w:rsid w:val="00626341"/>
    <w:rsid w:val="00630D0B"/>
    <w:rsid w:val="00657E2C"/>
    <w:rsid w:val="00663BD0"/>
    <w:rsid w:val="0069489B"/>
    <w:rsid w:val="0069767B"/>
    <w:rsid w:val="006A2449"/>
    <w:rsid w:val="006B7348"/>
    <w:rsid w:val="006C1638"/>
    <w:rsid w:val="007002E3"/>
    <w:rsid w:val="00714F2D"/>
    <w:rsid w:val="0075722D"/>
    <w:rsid w:val="00760E22"/>
    <w:rsid w:val="0076759F"/>
    <w:rsid w:val="00781650"/>
    <w:rsid w:val="0078280A"/>
    <w:rsid w:val="00796932"/>
    <w:rsid w:val="007B35F4"/>
    <w:rsid w:val="007F10F4"/>
    <w:rsid w:val="0080055C"/>
    <w:rsid w:val="00806C16"/>
    <w:rsid w:val="00810A8E"/>
    <w:rsid w:val="00820CCE"/>
    <w:rsid w:val="00822BB8"/>
    <w:rsid w:val="00831D71"/>
    <w:rsid w:val="0083785D"/>
    <w:rsid w:val="00885C64"/>
    <w:rsid w:val="0089783A"/>
    <w:rsid w:val="008A6490"/>
    <w:rsid w:val="008B0D9B"/>
    <w:rsid w:val="008B23E5"/>
    <w:rsid w:val="008B49DF"/>
    <w:rsid w:val="008B5D50"/>
    <w:rsid w:val="008C59D4"/>
    <w:rsid w:val="008C7075"/>
    <w:rsid w:val="008C7CA7"/>
    <w:rsid w:val="008E2BBE"/>
    <w:rsid w:val="0090796F"/>
    <w:rsid w:val="00921C3B"/>
    <w:rsid w:val="00922F44"/>
    <w:rsid w:val="00927217"/>
    <w:rsid w:val="0094294D"/>
    <w:rsid w:val="00952974"/>
    <w:rsid w:val="00960521"/>
    <w:rsid w:val="0098786F"/>
    <w:rsid w:val="009B7D8B"/>
    <w:rsid w:val="009C55A6"/>
    <w:rsid w:val="009F7607"/>
    <w:rsid w:val="00A01314"/>
    <w:rsid w:val="00A10B0D"/>
    <w:rsid w:val="00A13345"/>
    <w:rsid w:val="00A429C2"/>
    <w:rsid w:val="00A70670"/>
    <w:rsid w:val="00A74799"/>
    <w:rsid w:val="00A76460"/>
    <w:rsid w:val="00A83DD5"/>
    <w:rsid w:val="00A84719"/>
    <w:rsid w:val="00A93983"/>
    <w:rsid w:val="00A960FA"/>
    <w:rsid w:val="00AB3523"/>
    <w:rsid w:val="00AB7A8C"/>
    <w:rsid w:val="00AE42C7"/>
    <w:rsid w:val="00B00F2C"/>
    <w:rsid w:val="00B03E19"/>
    <w:rsid w:val="00B2649B"/>
    <w:rsid w:val="00B436EA"/>
    <w:rsid w:val="00B438BE"/>
    <w:rsid w:val="00B6335C"/>
    <w:rsid w:val="00B846AE"/>
    <w:rsid w:val="00B96FD1"/>
    <w:rsid w:val="00BA1B0C"/>
    <w:rsid w:val="00BD484F"/>
    <w:rsid w:val="00BD5B93"/>
    <w:rsid w:val="00C22711"/>
    <w:rsid w:val="00C31DDB"/>
    <w:rsid w:val="00C41B54"/>
    <w:rsid w:val="00C54F6A"/>
    <w:rsid w:val="00C63A80"/>
    <w:rsid w:val="00C85FE7"/>
    <w:rsid w:val="00C9259A"/>
    <w:rsid w:val="00C95B27"/>
    <w:rsid w:val="00CE2556"/>
    <w:rsid w:val="00CF02DE"/>
    <w:rsid w:val="00D40D72"/>
    <w:rsid w:val="00D803E9"/>
    <w:rsid w:val="00DA5317"/>
    <w:rsid w:val="00DA6F91"/>
    <w:rsid w:val="00DB6425"/>
    <w:rsid w:val="00DE28BB"/>
    <w:rsid w:val="00DF2460"/>
    <w:rsid w:val="00E01032"/>
    <w:rsid w:val="00E20229"/>
    <w:rsid w:val="00E31696"/>
    <w:rsid w:val="00E43F0C"/>
    <w:rsid w:val="00E45D56"/>
    <w:rsid w:val="00E52441"/>
    <w:rsid w:val="00E544E3"/>
    <w:rsid w:val="00E71062"/>
    <w:rsid w:val="00E7662C"/>
    <w:rsid w:val="00E8107D"/>
    <w:rsid w:val="00E818CB"/>
    <w:rsid w:val="00E83CA1"/>
    <w:rsid w:val="00EE4DFC"/>
    <w:rsid w:val="00F472C1"/>
    <w:rsid w:val="00F6013C"/>
    <w:rsid w:val="00F776C0"/>
    <w:rsid w:val="00F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2F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A10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 w:cs="Times New Roman"/>
      <w:b/>
      <w:bCs/>
      <w:color w:val="auto"/>
      <w:sz w:val="36"/>
      <w:szCs w:val="36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54"/>
    <w:rPr>
      <w:rFonts w:ascii="Lucida Grande" w:hAnsi="Lucida Grande" w:cs="Lucida Grande"/>
      <w:color w:val="000000"/>
      <w:sz w:val="18"/>
      <w:szCs w:val="18"/>
      <w:u w:color="000000"/>
      <w:lang w:val="en-US" w:eastAsia="en-US"/>
    </w:rPr>
  </w:style>
  <w:style w:type="character" w:customStyle="1" w:styleId="apple-converted-space">
    <w:name w:val="apple-converted-space"/>
    <w:basedOn w:val="Carpredefinitoparagrafo"/>
    <w:rsid w:val="00A01314"/>
  </w:style>
  <w:style w:type="character" w:customStyle="1" w:styleId="textexposedshow">
    <w:name w:val="text_exposed_show"/>
    <w:basedOn w:val="Carpredefinitoparagrafo"/>
    <w:rsid w:val="00A01314"/>
  </w:style>
  <w:style w:type="character" w:customStyle="1" w:styleId="Titolo2Carattere">
    <w:name w:val="Titolo 2 Carattere"/>
    <w:basedOn w:val="Carpredefinitoparagrafo"/>
    <w:link w:val="Titolo2"/>
    <w:uiPriority w:val="9"/>
    <w:rsid w:val="00A10B0D"/>
    <w:rPr>
      <w:rFonts w:ascii="Times" w:hAnsi="Times"/>
      <w:b/>
      <w:bCs/>
      <w:sz w:val="36"/>
      <w:szCs w:val="36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212F0C"/>
    <w:rPr>
      <w:i/>
      <w:iCs/>
    </w:rPr>
  </w:style>
  <w:style w:type="character" w:styleId="Enfasigrassetto">
    <w:name w:val="Strong"/>
    <w:basedOn w:val="Carpredefinitoparagrafo"/>
    <w:uiPriority w:val="22"/>
    <w:qFormat/>
    <w:rsid w:val="00B03E19"/>
    <w:rPr>
      <w:b/>
      <w:bCs/>
    </w:rPr>
  </w:style>
  <w:style w:type="paragraph" w:customStyle="1" w:styleId="Didefault">
    <w:name w:val="Di default"/>
    <w:rsid w:val="003C7033"/>
    <w:rPr>
      <w:rFonts w:ascii="Helvetica" w:hAnsi="Arial Unicode MS" w:cs="Arial Unicode MS"/>
      <w:color w:val="000000"/>
      <w:sz w:val="22"/>
      <w:szCs w:val="22"/>
    </w:rPr>
  </w:style>
  <w:style w:type="paragraph" w:customStyle="1" w:styleId="Corpo">
    <w:name w:val="Corpo"/>
    <w:rsid w:val="007002E3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A10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 w:cs="Times New Roman"/>
      <w:b/>
      <w:bCs/>
      <w:color w:val="auto"/>
      <w:sz w:val="36"/>
      <w:szCs w:val="36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54"/>
    <w:rPr>
      <w:rFonts w:ascii="Lucida Grande" w:hAnsi="Lucida Grande" w:cs="Lucida Grande"/>
      <w:color w:val="000000"/>
      <w:sz w:val="18"/>
      <w:szCs w:val="18"/>
      <w:u w:color="000000"/>
      <w:lang w:val="en-US" w:eastAsia="en-US"/>
    </w:rPr>
  </w:style>
  <w:style w:type="character" w:customStyle="1" w:styleId="apple-converted-space">
    <w:name w:val="apple-converted-space"/>
    <w:basedOn w:val="Carpredefinitoparagrafo"/>
    <w:rsid w:val="00A01314"/>
  </w:style>
  <w:style w:type="character" w:customStyle="1" w:styleId="textexposedshow">
    <w:name w:val="text_exposed_show"/>
    <w:basedOn w:val="Carpredefinitoparagrafo"/>
    <w:rsid w:val="00A01314"/>
  </w:style>
  <w:style w:type="character" w:customStyle="1" w:styleId="Titolo2Carattere">
    <w:name w:val="Titolo 2 Carattere"/>
    <w:basedOn w:val="Carpredefinitoparagrafo"/>
    <w:link w:val="Titolo2"/>
    <w:uiPriority w:val="9"/>
    <w:rsid w:val="00A10B0D"/>
    <w:rPr>
      <w:rFonts w:ascii="Times" w:hAnsi="Times"/>
      <w:b/>
      <w:bCs/>
      <w:sz w:val="36"/>
      <w:szCs w:val="36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212F0C"/>
    <w:rPr>
      <w:i/>
      <w:iCs/>
    </w:rPr>
  </w:style>
  <w:style w:type="character" w:styleId="Enfasigrassetto">
    <w:name w:val="Strong"/>
    <w:basedOn w:val="Carpredefinitoparagrafo"/>
    <w:uiPriority w:val="22"/>
    <w:qFormat/>
    <w:rsid w:val="00B03E19"/>
    <w:rPr>
      <w:b/>
      <w:bCs/>
    </w:rPr>
  </w:style>
  <w:style w:type="paragraph" w:customStyle="1" w:styleId="Didefault">
    <w:name w:val="Di default"/>
    <w:rsid w:val="003C7033"/>
    <w:rPr>
      <w:rFonts w:ascii="Helvetica" w:hAnsi="Arial Unicode MS" w:cs="Arial Unicode MS"/>
      <w:color w:val="000000"/>
      <w:sz w:val="22"/>
      <w:szCs w:val="22"/>
    </w:rPr>
  </w:style>
  <w:style w:type="paragraph" w:customStyle="1" w:styleId="Corpo">
    <w:name w:val="Corpo"/>
    <w:rsid w:val="007002E3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Kapoor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2017-03-25T11:16:00Z</dcterms:created>
  <dcterms:modified xsi:type="dcterms:W3CDTF">2017-03-25T11:16:00Z</dcterms:modified>
</cp:coreProperties>
</file>